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sz w:val="44"/>
          <w:szCs w:val="44"/>
        </w:rPr>
        <w:t>全省基层体育总会规范化建设现场会报名表</w:t>
      </w:r>
      <w:r>
        <w:rPr>
          <w:rFonts w:hint="eastAsia" w:ascii="仿宋_GB2312" w:eastAsia="仿宋_GB2312"/>
          <w:sz w:val="44"/>
          <w:szCs w:val="44"/>
        </w:rPr>
        <w:t xml:space="preserve">   </w:t>
      </w:r>
    </w:p>
    <w:bookmarkEnd w:id="0"/>
    <w:tbl>
      <w:tblPr>
        <w:tblStyle w:val="6"/>
        <w:tblpPr w:leftFromText="180" w:rightFromText="180" w:vertAnchor="text" w:horzAnchor="page" w:tblpX="1401" w:tblpY="714"/>
        <w:tblOverlap w:val="never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753"/>
        <w:gridCol w:w="712"/>
        <w:gridCol w:w="3521"/>
        <w:gridCol w:w="2081"/>
        <w:gridCol w:w="180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352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51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800" w:type="dxa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手  机</w:t>
            </w:r>
          </w:p>
        </w:tc>
        <w:tc>
          <w:tcPr>
            <w:tcW w:w="1903" w:type="dxa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市体育总会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县（市、区）体育总会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2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1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填报单位：                                                           2018年8月  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2151"/>
    <w:rsid w:val="362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2018-08-10T08:11:00Z</dcterms:created>
  <dc:creator>Administrator</dc:creator>
  <cp:lastModifiedBy>Administrator</cp:lastModifiedBy>
  <dcterms:modified xsi:type="dcterms:W3CDTF">2018-08-10T08:12:17Z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