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附件：</w:t>
      </w:r>
    </w:p>
    <w:p>
      <w:pPr>
        <w:rPr>
          <w:rFonts w:eastAsia="仿宋"/>
          <w:sz w:val="32"/>
          <w:szCs w:val="32"/>
        </w:rPr>
      </w:pPr>
    </w:p>
    <w:p>
      <w:pPr>
        <w:jc w:val="center"/>
        <w:rPr>
          <w:rFonts w:hint="eastAsia" w:ascii="仿宋" w:eastAsia="仿宋" w:cs="Arial"/>
          <w:b/>
          <w:bCs/>
          <w:color w:val="202020"/>
          <w:kern w:val="0"/>
          <w:sz w:val="44"/>
          <w:szCs w:val="44"/>
          <w:lang w:bidi="ar-SA"/>
        </w:rPr>
      </w:pPr>
      <w:r>
        <w:rPr>
          <w:rFonts w:hint="eastAsia" w:ascii="仿宋" w:eastAsia="仿宋" w:cs="Arial"/>
          <w:b/>
          <w:bCs/>
          <w:color w:val="202020"/>
          <w:kern w:val="0"/>
          <w:sz w:val="44"/>
          <w:szCs w:val="44"/>
          <w:lang w:val="en-US" w:eastAsia="zh-CN" w:bidi="ar-SA"/>
        </w:rPr>
        <w:t>2018年临沂市舞龙舞狮裁判员</w:t>
      </w:r>
      <w:r>
        <w:rPr>
          <w:rFonts w:hint="eastAsia" w:ascii="仿宋" w:eastAsia="仿宋" w:cs="Arial"/>
          <w:b/>
          <w:bCs/>
          <w:color w:val="202020"/>
          <w:kern w:val="0"/>
          <w:sz w:val="44"/>
          <w:szCs w:val="44"/>
          <w:lang w:bidi="ar-SA"/>
        </w:rPr>
        <w:t>报名表</w:t>
      </w:r>
    </w:p>
    <w:p>
      <w:pPr>
        <w:jc w:val="center"/>
        <w:rPr>
          <w:rFonts w:hint="eastAsia" w:ascii="仿宋" w:eastAsia="仿宋" w:cs="Arial"/>
          <w:b/>
          <w:bCs/>
          <w:color w:val="202020"/>
          <w:kern w:val="0"/>
          <w:sz w:val="44"/>
          <w:szCs w:val="44"/>
          <w:lang w:bidi="ar-SA"/>
        </w:rPr>
      </w:pPr>
    </w:p>
    <w:tbl>
      <w:tblPr>
        <w:tblStyle w:val="5"/>
        <w:tblW w:w="90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905"/>
        <w:gridCol w:w="1065"/>
        <w:gridCol w:w="1275"/>
        <w:gridCol w:w="315"/>
        <w:gridCol w:w="139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eastAsia="仿宋"/>
                <w:b w:val="0"/>
                <w:bCs/>
                <w:sz w:val="30"/>
                <w:szCs w:val="30"/>
              </w:rPr>
            </w:pPr>
            <w:r>
              <w:rPr>
                <w:rFonts w:hAnsi="仿宋" w:eastAsia="仿宋"/>
                <w:b w:val="0"/>
                <w:bCs/>
                <w:sz w:val="30"/>
                <w:szCs w:val="30"/>
              </w:rPr>
              <w:t>姓名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eastAsia="仿宋"/>
                <w:b w:val="0"/>
                <w:bCs/>
                <w:sz w:val="30"/>
                <w:szCs w:val="30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eastAsia="仿宋"/>
                <w:b w:val="0"/>
                <w:bCs/>
                <w:sz w:val="30"/>
                <w:szCs w:val="30"/>
              </w:rPr>
            </w:pPr>
            <w:r>
              <w:rPr>
                <w:rFonts w:hAnsi="仿宋" w:eastAsia="仿宋"/>
                <w:b w:val="0"/>
                <w:bCs/>
                <w:sz w:val="30"/>
                <w:szCs w:val="30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eastAsia="仿宋"/>
                <w:b w:val="0"/>
                <w:bCs/>
                <w:sz w:val="30"/>
                <w:szCs w:val="30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eastAsia="仿宋"/>
                <w:b w:val="0"/>
                <w:bCs/>
                <w:sz w:val="30"/>
                <w:szCs w:val="30"/>
              </w:rPr>
            </w:pPr>
            <w:r>
              <w:rPr>
                <w:rFonts w:hAnsi="仿宋" w:eastAsia="仿宋"/>
                <w:b w:val="0"/>
                <w:bCs/>
                <w:sz w:val="30"/>
                <w:szCs w:val="30"/>
              </w:rPr>
              <w:t>年龄</w:t>
            </w:r>
          </w:p>
        </w:tc>
        <w:tc>
          <w:tcPr>
            <w:tcW w:w="1421" w:type="dxa"/>
            <w:vAlign w:val="top"/>
          </w:tcPr>
          <w:p>
            <w:pPr>
              <w:rPr>
                <w:rFonts w:eastAsia="仿宋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eastAsia="仿宋"/>
                <w:b w:val="0"/>
                <w:bCs/>
                <w:sz w:val="30"/>
                <w:szCs w:val="30"/>
              </w:rPr>
            </w:pPr>
            <w:r>
              <w:rPr>
                <w:rFonts w:hAnsi="仿宋" w:eastAsia="仿宋"/>
                <w:b w:val="0"/>
                <w:bCs/>
                <w:sz w:val="30"/>
                <w:szCs w:val="30"/>
              </w:rPr>
              <w:t>联系电话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rPr>
                <w:rFonts w:eastAsia="仿宋"/>
                <w:b w:val="0"/>
                <w:bCs/>
                <w:sz w:val="30"/>
                <w:szCs w:val="30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rPr>
                <w:rFonts w:hint="eastAsia" w:eastAsia="仿宋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eastAsia="仿宋"/>
                <w:b w:val="0"/>
                <w:bCs/>
                <w:sz w:val="30"/>
                <w:szCs w:val="30"/>
                <w:lang w:eastAsia="zh-CN"/>
              </w:rPr>
              <w:t>电子邮箱</w:t>
            </w:r>
          </w:p>
        </w:tc>
        <w:tc>
          <w:tcPr>
            <w:tcW w:w="2811" w:type="dxa"/>
            <w:gridSpan w:val="2"/>
            <w:vAlign w:val="center"/>
          </w:tcPr>
          <w:p>
            <w:pPr>
              <w:rPr>
                <w:rFonts w:eastAsia="仿宋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eastAsia="仿宋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"/>
                <w:b w:val="0"/>
                <w:bCs/>
                <w:sz w:val="30"/>
                <w:szCs w:val="30"/>
                <w:lang w:val="en-US" w:eastAsia="zh-CN"/>
              </w:rPr>
              <w:t>身份证号</w:t>
            </w:r>
            <w:bookmarkStart w:id="0" w:name="_GoBack"/>
            <w:bookmarkEnd w:id="0"/>
          </w:p>
        </w:tc>
        <w:tc>
          <w:tcPr>
            <w:tcW w:w="7371" w:type="dxa"/>
            <w:gridSpan w:val="6"/>
            <w:vAlign w:val="center"/>
          </w:tcPr>
          <w:p>
            <w:pPr>
              <w:rPr>
                <w:rFonts w:hint="eastAsia" w:hAnsi="仿宋" w:eastAsia="仿宋"/>
                <w:b w:val="0"/>
                <w:bCs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eastAsia="仿宋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eastAsia="仿宋"/>
                <w:b w:val="0"/>
                <w:bCs/>
                <w:sz w:val="30"/>
                <w:szCs w:val="30"/>
                <w:lang w:eastAsia="zh-CN"/>
              </w:rPr>
              <w:t>工作单位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rPr>
                <w:rFonts w:hint="eastAsia" w:hAnsi="仿宋" w:eastAsia="仿宋"/>
                <w:b w:val="0"/>
                <w:bCs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1" w:hRule="atLeast"/>
          <w:jc w:val="center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eastAsia="仿宋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hAnsi="仿宋" w:eastAsia="仿宋"/>
                <w:b w:val="0"/>
                <w:bCs/>
                <w:sz w:val="30"/>
                <w:szCs w:val="30"/>
                <w:lang w:eastAsia="zh-CN"/>
              </w:rPr>
              <w:t>练习舞龙舞狮经历</w:t>
            </w:r>
          </w:p>
        </w:tc>
        <w:tc>
          <w:tcPr>
            <w:tcW w:w="7371" w:type="dxa"/>
            <w:gridSpan w:val="6"/>
            <w:vAlign w:val="top"/>
          </w:tcPr>
          <w:p>
            <w:pPr>
              <w:rPr>
                <w:rFonts w:eastAsia="仿宋"/>
                <w:b w:val="0"/>
                <w:bCs/>
                <w:sz w:val="30"/>
                <w:szCs w:val="30"/>
              </w:rPr>
            </w:pPr>
          </w:p>
          <w:p>
            <w:pPr>
              <w:rPr>
                <w:rFonts w:hint="eastAsia" w:eastAsia="仿宋"/>
                <w:b w:val="0"/>
                <w:bCs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3" w:hRule="atLeast"/>
          <w:jc w:val="center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hAnsi="仿宋" w:eastAsia="仿宋"/>
                <w:b w:val="0"/>
                <w:bCs/>
                <w:sz w:val="28"/>
                <w:szCs w:val="28"/>
                <w:lang w:eastAsia="zh-CN"/>
              </w:rPr>
              <w:t>取得的成绩或重大演出</w:t>
            </w:r>
          </w:p>
        </w:tc>
        <w:tc>
          <w:tcPr>
            <w:tcW w:w="7371" w:type="dxa"/>
            <w:gridSpan w:val="6"/>
            <w:vAlign w:val="top"/>
          </w:tcPr>
          <w:p>
            <w:pPr>
              <w:rPr>
                <w:rFonts w:eastAsia="仿宋"/>
                <w:b w:val="0"/>
                <w:bCs/>
                <w:sz w:val="30"/>
                <w:szCs w:val="30"/>
              </w:rPr>
            </w:pPr>
          </w:p>
          <w:p>
            <w:pPr>
              <w:rPr>
                <w:rFonts w:eastAsia="仿宋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0" w:hRule="atLeast"/>
          <w:jc w:val="center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eastAsia="仿宋"/>
                <w:b w:val="0"/>
                <w:bCs/>
                <w:sz w:val="30"/>
                <w:szCs w:val="30"/>
              </w:rPr>
            </w:pPr>
            <w:r>
              <w:rPr>
                <w:rFonts w:hAnsi="仿宋" w:eastAsia="仿宋"/>
                <w:b w:val="0"/>
                <w:bCs/>
                <w:sz w:val="30"/>
                <w:szCs w:val="30"/>
              </w:rPr>
              <w:t>近</w:t>
            </w:r>
            <w:r>
              <w:rPr>
                <w:rFonts w:hint="eastAsia" w:hAnsi="仿宋" w:eastAsia="仿宋"/>
                <w:b w:val="0"/>
                <w:bCs/>
                <w:sz w:val="30"/>
                <w:szCs w:val="30"/>
                <w:lang w:val="en-US" w:eastAsia="zh-CN"/>
              </w:rPr>
              <w:t>2</w:t>
            </w:r>
            <w:r>
              <w:rPr>
                <w:rFonts w:hAnsi="仿宋" w:eastAsia="仿宋"/>
                <w:b w:val="0"/>
                <w:bCs/>
                <w:sz w:val="30"/>
                <w:szCs w:val="30"/>
              </w:rPr>
              <w:t>年龙狮比赛裁判经历</w:t>
            </w:r>
          </w:p>
        </w:tc>
        <w:tc>
          <w:tcPr>
            <w:tcW w:w="7371" w:type="dxa"/>
            <w:gridSpan w:val="6"/>
            <w:vAlign w:val="top"/>
          </w:tcPr>
          <w:p>
            <w:pPr>
              <w:rPr>
                <w:rFonts w:eastAsia="仿宋"/>
                <w:b w:val="0"/>
                <w:bCs/>
                <w:sz w:val="30"/>
                <w:szCs w:val="30"/>
              </w:rPr>
            </w:pPr>
          </w:p>
          <w:p>
            <w:pPr>
              <w:rPr>
                <w:rFonts w:eastAsia="仿宋"/>
                <w:b w:val="0"/>
                <w:bCs/>
                <w:sz w:val="30"/>
                <w:szCs w:val="30"/>
              </w:rPr>
            </w:pPr>
          </w:p>
          <w:p>
            <w:pPr>
              <w:rPr>
                <w:rFonts w:eastAsia="仿宋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eastAsia="仿宋"/>
                <w:b w:val="0"/>
                <w:bCs/>
                <w:sz w:val="30"/>
                <w:szCs w:val="30"/>
              </w:rPr>
            </w:pPr>
            <w:r>
              <w:rPr>
                <w:rFonts w:hAnsi="仿宋" w:eastAsia="仿宋"/>
                <w:b w:val="0"/>
                <w:bCs/>
                <w:sz w:val="30"/>
                <w:szCs w:val="30"/>
              </w:rPr>
              <w:t>备注</w:t>
            </w:r>
          </w:p>
        </w:tc>
        <w:tc>
          <w:tcPr>
            <w:tcW w:w="7371" w:type="dxa"/>
            <w:gridSpan w:val="6"/>
            <w:vAlign w:val="top"/>
          </w:tcPr>
          <w:p>
            <w:pPr>
              <w:ind w:firstLine="300" w:firstLineChars="100"/>
              <w:rPr>
                <w:rFonts w:eastAsia="仿宋"/>
                <w:b w:val="0"/>
                <w:bCs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both"/>
        <w:textAlignment w:val="auto"/>
        <w:outlineLvl w:val="9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请将此表于201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sz w:val="28"/>
          <w:szCs w:val="28"/>
        </w:rPr>
        <w:t>年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z w:val="28"/>
          <w:szCs w:val="28"/>
        </w:rPr>
        <w:t>月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10</w:t>
      </w:r>
      <w:r>
        <w:rPr>
          <w:rFonts w:hint="eastAsia" w:ascii="楷体_GB2312" w:hAnsi="楷体_GB2312" w:eastAsia="楷体_GB2312" w:cs="楷体_GB2312"/>
          <w:sz w:val="28"/>
          <w:szCs w:val="28"/>
        </w:rPr>
        <w:t>日前发至</w:t>
      </w:r>
      <w:r>
        <w:rPr>
          <w:rFonts w:hint="eastAsia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/>
          <w:sz w:val="30"/>
          <w:szCs w:val="30"/>
          <w:u w:val="none"/>
          <w:lang w:val="en-US" w:eastAsia="zh-CN"/>
        </w:rPr>
        <w:instrText xml:space="preserve"> HYPERLINK "mailto:1716108344@qq.com" </w:instrText>
      </w:r>
      <w:r>
        <w:rPr>
          <w:rFonts w:hint="eastAsia"/>
          <w:sz w:val="30"/>
          <w:szCs w:val="30"/>
          <w:u w:val="none"/>
          <w:lang w:val="en-US" w:eastAsia="zh-CN"/>
        </w:rPr>
        <w:fldChar w:fldCharType="separate"/>
      </w:r>
      <w:r>
        <w:rPr>
          <w:rStyle w:val="4"/>
          <w:rFonts w:hint="eastAsia"/>
          <w:sz w:val="30"/>
          <w:szCs w:val="30"/>
          <w:u w:val="none"/>
          <w:lang w:val="en-US" w:eastAsia="zh-CN"/>
        </w:rPr>
        <w:t>linyilongshi@163.com</w:t>
      </w:r>
      <w:r>
        <w:rPr>
          <w:rFonts w:hint="eastAsia"/>
          <w:sz w:val="30"/>
          <w:szCs w:val="30"/>
          <w:u w:val="none"/>
          <w:lang w:val="en-US" w:eastAsia="zh-CN"/>
        </w:rPr>
        <w:fldChar w:fldCharType="end"/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848D3"/>
    <w:rsid w:val="7503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小徐1376439769</cp:lastModifiedBy>
  <dcterms:modified xsi:type="dcterms:W3CDTF">2018-04-09T09:58:56Z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