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widowControl/>
        <w:jc w:val="center"/>
        <w:rPr>
          <w:rFonts w:hint="eastAsia" w:ascii="文星简小标宋" w:hAnsi="ˎ̥" w:eastAsia="文星简小标宋" w:cs="宋体"/>
          <w:bCs/>
          <w:kern w:val="0"/>
          <w:sz w:val="44"/>
          <w:szCs w:val="44"/>
          <w:lang w:eastAsia="zh-CN"/>
        </w:rPr>
      </w:pPr>
      <w:r>
        <w:rPr>
          <w:rFonts w:hint="eastAsia" w:ascii="文星简小标宋" w:hAnsi="ˎ̥" w:eastAsia="文星简小标宋" w:cs="宋体"/>
          <w:bCs/>
          <w:kern w:val="0"/>
          <w:sz w:val="44"/>
          <w:szCs w:val="44"/>
          <w:lang w:eastAsia="zh-CN"/>
        </w:rPr>
        <w:t>“中国体育彩票杯”2017年环翠区第七届</w:t>
      </w:r>
    </w:p>
    <w:p>
      <w:pPr>
        <w:widowControl/>
        <w:jc w:val="center"/>
        <w:rPr>
          <w:rFonts w:hint="eastAsia" w:ascii="楷体_GB2312" w:hAnsi="楷体_GB2312" w:eastAsia="楷体_GB2312"/>
          <w:sz w:val="136"/>
        </w:rPr>
      </w:pPr>
      <w:r>
        <w:rPr>
          <w:rFonts w:hint="eastAsia" w:ascii="文星简小标宋" w:hAnsi="ˎ̥" w:eastAsia="文星简小标宋" w:cs="宋体"/>
          <w:bCs/>
          <w:kern w:val="0"/>
          <w:sz w:val="44"/>
          <w:szCs w:val="44"/>
          <w:lang w:eastAsia="zh-CN"/>
        </w:rPr>
        <w:t>全民健身运动会太极拳</w:t>
      </w:r>
      <w:r>
        <w:rPr>
          <w:rFonts w:hint="eastAsia" w:ascii="文星简小标宋" w:hAnsi="ˎ̥" w:eastAsia="文星简小标宋" w:cs="宋体"/>
          <w:bCs/>
          <w:spacing w:val="-2"/>
          <w:kern w:val="0"/>
          <w:sz w:val="44"/>
          <w:szCs w:val="44"/>
        </w:rPr>
        <w:t>赛</w:t>
      </w:r>
    </w:p>
    <w:p>
      <w:pPr>
        <w:jc w:val="center"/>
        <w:rPr>
          <w:rFonts w:hint="eastAsia" w:ascii="楷体_GB2312" w:hAnsi="楷体_GB2312" w:eastAsia="楷体_GB2312"/>
          <w:sz w:val="96"/>
          <w:szCs w:val="96"/>
        </w:rPr>
      </w:pPr>
    </w:p>
    <w:p>
      <w:pPr>
        <w:ind w:firstLine="1440"/>
        <w:jc w:val="both"/>
        <w:rPr>
          <w:rFonts w:hint="eastAsia" w:ascii="楷体_GB2312" w:hAnsi="楷体_GB2312" w:eastAsia="楷体_GB2312"/>
          <w:sz w:val="72"/>
          <w:lang w:eastAsia="zh-CN"/>
        </w:rPr>
      </w:pPr>
      <w:r>
        <w:rPr>
          <w:rFonts w:hint="eastAsia" w:ascii="楷体_GB2312" w:hAnsi="楷体_GB2312" w:eastAsia="楷体_GB2312"/>
          <w:sz w:val="136"/>
          <w:lang w:val="en-US" w:eastAsia="zh-CN"/>
        </w:rPr>
        <w:t xml:space="preserve">   </w:t>
      </w:r>
      <w:r>
        <w:rPr>
          <w:rFonts w:hint="eastAsia" w:ascii="楷体_GB2312" w:hAnsi="楷体_GB2312" w:eastAsia="楷体_GB2312"/>
          <w:sz w:val="136"/>
          <w:lang w:eastAsia="zh-CN"/>
        </w:rPr>
        <w:t>成</w:t>
      </w:r>
    </w:p>
    <w:p>
      <w:pPr>
        <w:ind w:firstLine="1440"/>
        <w:jc w:val="both"/>
        <w:rPr>
          <w:rFonts w:hint="eastAsia" w:ascii="楷体_GB2312" w:hAnsi="楷体_GB2312" w:eastAsia="楷体_GB2312"/>
          <w:sz w:val="72"/>
          <w:lang w:eastAsia="zh-CN"/>
        </w:rPr>
      </w:pPr>
      <w:r>
        <w:rPr>
          <w:rFonts w:hint="eastAsia" w:ascii="楷体_GB2312" w:hAnsi="楷体_GB2312" w:eastAsia="楷体_GB2312"/>
          <w:sz w:val="136"/>
          <w:lang w:val="en-US" w:eastAsia="zh-CN"/>
        </w:rPr>
        <w:t xml:space="preserve">   </w:t>
      </w:r>
      <w:r>
        <w:rPr>
          <w:rFonts w:hint="eastAsia" w:ascii="楷体_GB2312" w:hAnsi="楷体_GB2312" w:eastAsia="楷体_GB2312"/>
          <w:sz w:val="136"/>
          <w:lang w:eastAsia="zh-CN"/>
        </w:rPr>
        <w:t>绩</w:t>
      </w:r>
    </w:p>
    <w:p>
      <w:pPr>
        <w:jc w:val="center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136"/>
        </w:rPr>
        <w:t>册</w:t>
      </w:r>
      <w:r>
        <w:rPr>
          <w:rFonts w:hint="eastAsia" w:ascii="楷体_GB2312" w:hAnsi="楷体_GB2312" w:eastAsia="楷体_GB2312"/>
          <w:sz w:val="32"/>
        </w:rPr>
        <w:t xml:space="preserve"> </w:t>
      </w:r>
    </w:p>
    <w:p>
      <w:pPr>
        <w:jc w:val="center"/>
        <w:rPr>
          <w:rFonts w:hint="eastAsia" w:ascii="楷体_GB2312" w:hAnsi="楷体_GB2312" w:eastAsia="楷体_GB2312"/>
          <w:sz w:val="32"/>
        </w:rPr>
      </w:pPr>
    </w:p>
    <w:p>
      <w:pPr>
        <w:jc w:val="center"/>
        <w:rPr>
          <w:rFonts w:hint="eastAsia" w:ascii="楷体_GB2312" w:hAnsi="楷体_GB2312" w:eastAsia="楷体_GB2312"/>
          <w:sz w:val="32"/>
        </w:rPr>
      </w:pPr>
    </w:p>
    <w:p>
      <w:pPr>
        <w:jc w:val="center"/>
        <w:rPr>
          <w:rFonts w:hint="eastAsia" w:ascii="楷体_GB2312" w:hAnsi="楷体_GB2312" w:eastAsia="楷体_GB2312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楷体_GB2312" w:hAnsi="楷体_GB2312" w:eastAsia="楷体_GB2312"/>
          <w:sz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</w:rPr>
        <w:t>主办单位：环翠区体育局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、环翠电视台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</w:rPr>
        <w:t>承办单位：环翠区武术协会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、威海明珠广告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</w:rPr>
        <w:t>时    间：201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</w:rPr>
        <w:t>日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FF0000"/>
          <w:w w:val="55"/>
          <w:sz w:val="128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</w:rPr>
        <w:t>地    点：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区全民健身活动中心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一等奖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竹岛街道办事处代表队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孙家疃街道办事处代表队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孙家疃街道海北飘逸代表队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环翠武协塔山晨光代表队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威海市半月湾小学代表队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鲸园街道长征社区代表一队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二等奖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孙家疃街道刀片厂代表队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鲸园街道长征社区代表二队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鲸园街道办事处代表队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鲸园街道北仓社区代表队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环翠武协富华城辅导站代表队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竹岛街道四方社区代表队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鲸园街道北山社区代表队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环翠街道胜利社区润无声代表队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三等奖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温泉镇康城社区代表队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张村镇峰西社区代表队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环翠楼街道办事处 代表队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温泉镇黄金顶社区代表队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竹岛街道同心社区代表队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环翠武协景湖辅导站代表队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环翠武协方缘辅导站代表队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鲸园街道北门外社区代表队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环翠武协育华辅导站代表队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鲸园街道古北社区代表队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环翠楼街道峰泉社区代表队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温泉镇明珠社区代表队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环翠武协金海辅导站代表队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环翠国税局太极拳代表队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侨乡老年大学一队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鲸园街道朝阳社区代表队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鲸园街道光明社区代表队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盛丁莲花医院太极拳代表队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Century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PMingLiU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C574D"/>
    <w:rsid w:val="35FC57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2017-04-25T02:59:00Z</dcterms:created>
  <dc:creator>Administrator</dc:creator>
  <cp:lastModifiedBy>Administrator</cp:lastModifiedBy>
  <dcterms:modified xsi:type="dcterms:W3CDTF">2017-04-25T03:04:23Z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