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星标宋" w:hAnsi="文星标宋" w:eastAsia="文星标宋"/>
          <w:color w:val="000000"/>
          <w:sz w:val="44"/>
          <w:szCs w:val="44"/>
        </w:rPr>
      </w:pPr>
      <w:r>
        <w:rPr>
          <w:rFonts w:hint="eastAsia" w:ascii="文星标宋" w:hAnsi="文星标宋" w:eastAsia="文星标宋"/>
          <w:color w:val="000000"/>
          <w:sz w:val="44"/>
          <w:szCs w:val="44"/>
        </w:rPr>
        <w:t>镇（街、区）体育总会领导机构组成人员名单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提报单位：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柏城镇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         提报时间：2017年4月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58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组成人员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主席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（镇长）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杜银忠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镇长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13127166777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常务副主席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（副书记）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沙涛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副书记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15853662288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副主席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（分管领导）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臧延璋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宣传委员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18563633599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秘书长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（文化站长）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注：请</w:t>
      </w:r>
      <w:r>
        <w:rPr>
          <w:rFonts w:ascii="仿宋_GB2312" w:eastAsia="仿宋_GB2312"/>
          <w:color w:val="000000"/>
          <w:sz w:val="32"/>
          <w:szCs w:val="32"/>
        </w:rPr>
        <w:fldChar w:fldCharType="begin"/>
      </w:r>
      <w:r>
        <w:rPr>
          <w:rFonts w:ascii="仿宋_GB2312" w:eastAsia="仿宋_GB2312"/>
          <w:color w:val="000000"/>
          <w:sz w:val="32"/>
          <w:szCs w:val="32"/>
        </w:rPr>
        <w:instrText xml:space="preserve"> HYPERLINK "mailto:</w:instrText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于4月13日之前将电子版发送至邮箱gmtyywk@163.com</w:instrText>
      </w:r>
      <w:r>
        <w:rPr>
          <w:rFonts w:ascii="仿宋_GB2312" w:eastAsia="仿宋_GB2312"/>
          <w:color w:val="000000"/>
          <w:sz w:val="32"/>
          <w:szCs w:val="32"/>
        </w:rPr>
        <w:instrText xml:space="preserve">" </w:instrText>
      </w:r>
      <w:r>
        <w:rPr>
          <w:rFonts w:ascii="仿宋_GB2312" w:eastAsia="仿宋_GB2312"/>
          <w:color w:val="000000"/>
          <w:sz w:val="32"/>
          <w:szCs w:val="32"/>
        </w:rPr>
        <w:fldChar w:fldCharType="separate"/>
      </w:r>
      <w:r>
        <w:rPr>
          <w:rStyle w:val="3"/>
          <w:rFonts w:hint="eastAsia" w:ascii="仿宋_GB2312" w:eastAsia="仿宋_GB2312"/>
          <w:color w:val="000000"/>
          <w:sz w:val="32"/>
          <w:szCs w:val="32"/>
          <w:u w:val="none"/>
        </w:rPr>
        <w:t>于4月13日之前将电子版发送至邮箱gmtyywk@163.com</w:t>
      </w:r>
      <w:r>
        <w:rPr>
          <w:rFonts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，联系电话：2120512。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2097" w:right="1474" w:bottom="1984" w:left="1587" w:header="851" w:footer="1587" w:gutter="0"/>
          <w:cols w:space="720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文星标宋" w:hAnsi="文星标宋" w:eastAsia="文星标宋"/>
          <w:sz w:val="44"/>
          <w:szCs w:val="44"/>
        </w:rPr>
        <w:t>体育总会组织建设试点社区情况统计表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</w:t>
      </w:r>
      <w:r>
        <w:rPr>
          <w:rFonts w:hint="eastAsia" w:ascii="仿宋_GB2312" w:eastAsia="仿宋_GB2312"/>
          <w:sz w:val="32"/>
          <w:szCs w:val="32"/>
          <w:lang w:eastAsia="zh-CN"/>
        </w:rPr>
        <w:t>柏城镇</w:t>
      </w:r>
      <w:r>
        <w:rPr>
          <w:rFonts w:hint="eastAsia" w:ascii="仿宋_GB2312" w:eastAsia="仿宋_GB2312"/>
          <w:sz w:val="32"/>
          <w:szCs w:val="32"/>
        </w:rPr>
        <w:t xml:space="preserve">           填报时间：2017年4月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tbl>
      <w:tblPr>
        <w:tblStyle w:val="4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476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社区名称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苑家疃社区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所辖人口数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负责人姓名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韩效政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13563693758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文体活动中心、健身广场建设情况（数量、面积等）</w:t>
            </w:r>
          </w:p>
        </w:tc>
        <w:tc>
          <w:tcPr>
            <w:tcW w:w="643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共6个健身广场，总面积6800平方米。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健身器材配备情况（已配备情况、需求情况等）</w:t>
            </w:r>
          </w:p>
        </w:tc>
        <w:tc>
          <w:tcPr>
            <w:tcW w:w="643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已配备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5个健身广场器材，1个未配备健身器材。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健身队伍情况（运动项目、人数、地点、负责人等）</w:t>
            </w:r>
          </w:p>
        </w:tc>
        <w:tc>
          <w:tcPr>
            <w:tcW w:w="643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乒乓球队：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30人，苑家疃村负责人：韩效政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武术队：80人，大吕村负责人：仪垂林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广场舞队：120人，堤东村负责人：宫厚进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大吕村负责人：仪垂林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             苑家疃村负责人：周德芳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下步有意向发展的群众性健身运动项目</w:t>
            </w:r>
          </w:p>
        </w:tc>
        <w:tc>
          <w:tcPr>
            <w:tcW w:w="643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太极拳、太极剑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注：请</w:t>
      </w:r>
      <w:r>
        <w:rPr>
          <w:rFonts w:ascii="仿宋_GB2312" w:eastAsia="仿宋_GB2312"/>
          <w:color w:val="000000"/>
          <w:sz w:val="32"/>
          <w:szCs w:val="32"/>
        </w:rPr>
        <w:fldChar w:fldCharType="begin"/>
      </w:r>
      <w:r>
        <w:rPr>
          <w:rFonts w:ascii="仿宋_GB2312" w:eastAsia="仿宋_GB2312"/>
          <w:color w:val="000000"/>
          <w:sz w:val="32"/>
          <w:szCs w:val="32"/>
        </w:rPr>
        <w:instrText xml:space="preserve"> HYPERLINK "mailto:</w:instrText>
      </w:r>
      <w:r>
        <w:rPr>
          <w:rFonts w:hint="eastAsia" w:ascii="仿宋_GB2312" w:eastAsia="仿宋_GB2312"/>
          <w:color w:val="000000"/>
          <w:sz w:val="32"/>
          <w:szCs w:val="32"/>
        </w:rPr>
        <w:instrText xml:space="preserve">于4月13日之前将电子版发送至邮箱gmtyywk@163.com</w:instrText>
      </w:r>
      <w:r>
        <w:rPr>
          <w:rFonts w:ascii="仿宋_GB2312" w:eastAsia="仿宋_GB2312"/>
          <w:color w:val="000000"/>
          <w:sz w:val="32"/>
          <w:szCs w:val="32"/>
        </w:rPr>
        <w:instrText xml:space="preserve">" </w:instrText>
      </w:r>
      <w:r>
        <w:rPr>
          <w:rFonts w:ascii="仿宋_GB2312" w:eastAsia="仿宋_GB2312"/>
          <w:color w:val="000000"/>
          <w:sz w:val="32"/>
          <w:szCs w:val="32"/>
        </w:rPr>
        <w:fldChar w:fldCharType="separate"/>
      </w:r>
      <w:r>
        <w:rPr>
          <w:rStyle w:val="3"/>
          <w:rFonts w:hint="eastAsia" w:ascii="仿宋_GB2312" w:eastAsia="仿宋_GB2312"/>
          <w:color w:val="000000"/>
          <w:sz w:val="32"/>
          <w:szCs w:val="32"/>
          <w:u w:val="none"/>
        </w:rPr>
        <w:t>于4月13日之前将电子版发送至gmtyywk@163.com</w:t>
      </w:r>
      <w:r>
        <w:rPr>
          <w:rFonts w:ascii="仿宋_GB2312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eastAsia="仿宋_GB2312"/>
          <w:color w:val="000000"/>
          <w:sz w:val="32"/>
          <w:szCs w:val="32"/>
        </w:rPr>
        <w:t>，联系电话：2120512。</w:t>
      </w:r>
    </w:p>
    <w:p/>
    <w:sectPr>
      <w:pgSz w:w="11906" w:h="16838"/>
      <w:pgMar w:top="2097" w:right="1474" w:bottom="1984" w:left="1587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95D6F"/>
    <w:rsid w:val="78195D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2017-04-07T07:27:00Z</dcterms:created>
  <dc:creator>Administrator</dc:creator>
  <cp:lastModifiedBy>Administrator</cp:lastModifiedBy>
  <dcterms:modified xsi:type="dcterms:W3CDTF">2017-04-07T07:31:00Z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